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5CBC">
      <w:pPr>
        <w:pStyle w:val="13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31E61D6">
      <w:pPr>
        <w:pStyle w:val="13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ТЧУП « ТЕХНОТУРСЕРВИС»</w:t>
      </w:r>
    </w:p>
    <w:p w14:paraId="2F9C1A6C">
      <w:pPr>
        <w:pStyle w:val="13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г.Минск проспект Партизанский 81 офис 509 Гостиница «Турист» ст. метро Партизанская</w:t>
      </w:r>
    </w:p>
    <w:p w14:paraId="47953D87">
      <w:pPr>
        <w:pStyle w:val="13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Тел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. +37517 3-47-01-91, +37529 6566662 WhatsApp Viber Telegram , +37529 2339535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мтс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+375255097769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лайф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-mail:tts2000@list.ru</w:t>
      </w:r>
    </w:p>
    <w:p w14:paraId="4BF92AF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80" w:line="240" w:lineRule="auto"/>
        <w:ind w:left="0" w:right="-607" w:firstLine="0"/>
        <w:jc w:val="center"/>
        <w:rPr>
          <w:rFonts w:hint="default" w:ascii="Times New Roman" w:hAnsi="Times New Roman" w:eastAsia="Arial" w:cs="Times New Roman"/>
          <w:b/>
          <w:bCs/>
          <w:color w:val="FFFFFF" w:themeColor="background1"/>
          <w:sz w:val="16"/>
          <w:szCs w:val="16"/>
          <w:highlight w:val="green"/>
          <w:shd w:val="clear" w:color="FFFFFF" w:fill="D9D9D9"/>
          <w:rtl w:val="0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80" w:line="240" w:lineRule="auto"/>
        <w:ind w:left="0" w:right="-607" w:firstLine="0"/>
        <w:jc w:val="center"/>
        <w:rPr>
          <w:rFonts w:ascii="Arial" w:hAnsi="Arial" w:eastAsia="Arial" w:cs="Arial"/>
          <w:b/>
          <w:bCs/>
          <w:color w:val="FFFFFF" w:themeColor="background1"/>
          <w:sz w:val="28"/>
          <w:szCs w:val="28"/>
          <w:highlight w:val="green"/>
          <w:shd w:val="clear" w:color="FFFFFF" w:fill="D9D9D9"/>
          <w:rtl w:val="0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ascii="Arial" w:hAnsi="Arial" w:eastAsia="Arial" w:cs="Arial"/>
          <w:b/>
          <w:bCs/>
          <w:color w:val="FFFFFF" w:themeColor="background1"/>
          <w:sz w:val="28"/>
          <w:szCs w:val="28"/>
          <w:highlight w:val="green"/>
          <w:shd w:val="clear" w:color="FFFFFF" w:fill="D9D9D9"/>
          <w:rtl w:val="0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Парад цветов в Нидерландах (</w:t>
      </w:r>
      <w:r>
        <w:rPr>
          <w:rFonts w:ascii="Arial" w:hAnsi="Arial" w:eastAsia="Arial" w:cs="Arial"/>
          <w:i/>
          <w:iCs/>
          <w:color w:val="FFFFFF" w:themeColor="background1"/>
          <w:highlight w:val="green"/>
          <w:shd w:val="clear" w:color="FFFFFF" w:fill="D9D9D9"/>
          <w:rtl w:val="0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для туристов с визами</w:t>
      </w:r>
      <w:r>
        <w:rPr>
          <w:rFonts w:ascii="Arial" w:hAnsi="Arial" w:eastAsia="Arial" w:cs="Arial"/>
          <w:b/>
          <w:bCs/>
          <w:color w:val="FFFFFF" w:themeColor="background1"/>
          <w:sz w:val="28"/>
          <w:szCs w:val="28"/>
          <w:highlight w:val="green"/>
          <w:shd w:val="clear" w:color="FFFFFF" w:fill="D9D9D9"/>
          <w:rtl w:val="0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)</w:t>
      </w:r>
    </w:p>
    <w:p w14:paraId="00000003">
      <w:pPr>
        <w:spacing w:before="0" w:after="0"/>
        <w:jc w:val="center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rtl w:val="0"/>
        </w:rPr>
        <w:t>Минск - Потсдам - Кекенхоф* - Амстердам - Харлем* - Заансе Сханс* - Бремен-Минск</w:t>
      </w:r>
    </w:p>
    <w:p w14:paraId="18A2785A">
      <w:pPr>
        <w:spacing w:line="273" w:lineRule="auto"/>
        <w:jc w:val="center"/>
        <w:rPr>
          <w:rFonts w:hint="default" w:ascii="Times New Roman" w:hAnsi="Times New Roman" w:cs="Times New Roman"/>
          <w:b/>
          <w:bCs/>
          <w:color w:val="auto"/>
          <w:szCs w:val="24"/>
        </w:rPr>
      </w:pPr>
      <w:r>
        <w:rPr>
          <w:b/>
          <w:szCs w:val="22"/>
          <w:highlight w:val="white"/>
        </w:rPr>
        <w:t xml:space="preserve">Даты тура: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16.04.2026 – 22.04.2026</w:t>
      </w:r>
    </w:p>
    <w:p w14:paraId="2F32D22A">
      <w:pPr>
        <w:pStyle w:val="66"/>
        <w:jc w:val="center"/>
        <w:rPr>
          <w:rFonts w:ascii="Times New Roman" w:hAnsi="Times New Roman"/>
          <w:b/>
          <w:i/>
          <w:iCs/>
          <w:sz w:val="36"/>
          <w:szCs w:val="36"/>
          <w:highlight w:val="white"/>
        </w:rPr>
      </w:pPr>
      <w:r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Стоимость тура: </w:t>
      </w:r>
      <w:r>
        <w:rPr>
          <w:rFonts w:hint="default" w:ascii="Times New Roman" w:hAnsi="Times New Roman"/>
          <w:b/>
          <w:i/>
          <w:iCs/>
          <w:sz w:val="36"/>
          <w:szCs w:val="36"/>
          <w:highlight w:val="white"/>
          <w:lang w:val="ru-RU"/>
        </w:rPr>
        <w:t>490</w:t>
      </w:r>
      <w:r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 евро +100 рублей</w:t>
      </w:r>
    </w:p>
    <w:p w14:paraId="4BB55A57">
      <w:pPr>
        <w:pStyle w:val="66"/>
        <w:jc w:val="center"/>
        <w:rPr>
          <w:rFonts w:ascii="Times New Roman" w:hAnsi="Times New Roman"/>
          <w:b/>
          <w:szCs w:val="22"/>
          <w:highlight w:val="white"/>
        </w:rPr>
      </w:pPr>
      <w:r>
        <w:rPr>
          <w:rFonts w:ascii="Times New Roman" w:hAnsi="Times New Roman"/>
          <w:b/>
          <w:szCs w:val="22"/>
          <w:highlight w:val="white"/>
        </w:rPr>
        <w:t xml:space="preserve">Программа тура </w:t>
      </w:r>
    </w:p>
    <w:tbl>
      <w:tblPr>
        <w:tblStyle w:val="8"/>
        <w:tblW w:w="108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826"/>
      </w:tblGrid>
      <w:tr w14:paraId="3B8C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7A795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F6348">
            <w:pPr>
              <w:spacing w:before="0" w:after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Выезд из Минска ориентировочно в 17.00. Прохождение границы.</w:t>
            </w:r>
          </w:p>
        </w:tc>
      </w:tr>
      <w:tr w14:paraId="7158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E07E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25">
            <w:pPr>
              <w:ind w:left="0" w:right="-466" w:firstLine="0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 xml:space="preserve">Переезд по территории Польши. При благоприятном прохождении границы и при наличии желающих - экскурсия по Познани*.  </w:t>
            </w:r>
          </w:p>
          <w:p w14:paraId="17E9453A">
            <w:pPr>
              <w:shd w:val="clear" w:color="auto" w:fill="FFFFFF"/>
              <w:spacing w:line="273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Ночлег в отеле на территории Польши (возможно позднее прибытие)</w:t>
            </w:r>
          </w:p>
        </w:tc>
      </w:tr>
      <w:tr w14:paraId="5A81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4E5C1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B55A0">
            <w:pPr>
              <w:spacing w:line="273" w:lineRule="auto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>Завтрак.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 xml:space="preserve">Переезд в Дрезден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- столицу Саксонии, один из самых прекрасных городов Германии. По прибытии -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>пешеходная экскурсия по городу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(1,5 часа): Новая ратуша, церковь Фрауенкирхе, Брюльская терраса, Придворная церковь, Земпер-опера, дворец Цвингер. </w:t>
            </w:r>
          </w:p>
          <w:p w14:paraId="5140A946">
            <w:pPr>
              <w:spacing w:line="273" w:lineRule="auto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>Свободное время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>.</w:t>
            </w:r>
          </w:p>
          <w:p w14:paraId="38AACD94">
            <w:pPr>
              <w:spacing w:line="273" w:lineRule="auto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Для желающих в свободное время (без использования автобуса) возможно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0"/>
                <w:szCs w:val="20"/>
                <w:highlight w:val="white"/>
              </w:rPr>
              <w:t xml:space="preserve">посещение знаменитой Дрезденской картинной галереи*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- одного из древнейших и известнейших музеев Европы. </w:t>
            </w:r>
          </w:p>
          <w:p w14:paraId="2C4126FF">
            <w:pPr>
              <w:spacing w:line="273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К вечеру –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>отъезд в Чехию.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white"/>
              </w:rPr>
              <w:t xml:space="preserve">Расселение. Ночлег. </w:t>
            </w:r>
          </w:p>
        </w:tc>
      </w:tr>
      <w:tr w14:paraId="1485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BC93F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63FF32">
            <w:pPr>
              <w:spacing w:before="0" w:after="0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Завтрак. Переезд в Кекенхоф (~250 км). Посещение королевского парка цветов, где весной распускаются миллионы тюльпанов, гиацинтов, лилий и нарциссов.</w:t>
            </w:r>
          </w:p>
          <w:p w14:paraId="7446206E">
            <w:pPr>
              <w:spacing w:before="0" w:after="0"/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Переезд в Амстердам (30 км). Свободное время или экскурсия в Харлем* – город, где проходит знаменитый парад цветов. Возвращение в Амстердам.Ночлег.</w:t>
            </w:r>
          </w:p>
        </w:tc>
      </w:tr>
      <w:tr w14:paraId="237F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7266E8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FEFF22">
            <w:pPr>
              <w:spacing w:before="0" w:after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Завтрак. Свободное время в Амстердаме. По желанию – круиз по каналам Амстердама* или поездка в Заансе Сханс* (музей под открытым небом с мельницами, сыроварнями и мастерскими деревянной обуви).Во второй половине дня переезд в Бремен (~350 км). Ночлег</w:t>
            </w:r>
          </w:p>
        </w:tc>
      </w:tr>
      <w:tr w14:paraId="5552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FF479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3C">
            <w:pPr>
              <w:spacing w:before="0" w:after="0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 xml:space="preserve">Завтрак. Обзорная экскурсия по Бремену (~2 часа): рыночная площадь, Ратуша, статуя Роланда, памятник бременским музыкантам, собор Св. Петра, улица Бетхерштрассе. Свободное время для шоппинга. </w:t>
            </w:r>
          </w:p>
          <w:p w14:paraId="443CBD73">
            <w:pPr>
              <w:spacing w:before="0" w:after="0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Ночлег в транзитном отеле на территории Польши.</w:t>
            </w:r>
          </w:p>
        </w:tc>
      </w:tr>
      <w:tr w14:paraId="05200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8C34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EE978">
            <w:pPr>
              <w:spacing w:before="0" w:after="0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rtl w:val="0"/>
              </w:rPr>
              <w:t>Завтрак. Транзит по территории Польши (~650 км). Переезд в Минск (~340 км).</w:t>
            </w:r>
          </w:p>
        </w:tc>
      </w:tr>
    </w:tbl>
    <w:p w14:paraId="740258A4">
      <w:pPr>
        <w:rPr>
          <w:b/>
          <w:color w:val="9D0A0F"/>
          <w:sz w:val="20"/>
        </w:rPr>
      </w:pPr>
    </w:p>
    <w:tbl>
      <w:tblPr>
        <w:tblStyle w:val="8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2"/>
        <w:gridCol w:w="8558"/>
      </w:tblGrid>
      <w:tr w14:paraId="29734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2" w:type="pct"/>
            <w:vAlign w:val="center"/>
          </w:tcPr>
          <w:p w14:paraId="6A94868D">
            <w:pPr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В стоимость тура входит</w:t>
            </w:r>
          </w:p>
        </w:tc>
        <w:tc>
          <w:tcPr>
            <w:tcW w:w="0" w:type="auto"/>
            <w:vAlign w:val="center"/>
          </w:tcPr>
          <w:p w14:paraId="6A409F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проезд автобусом туркласса</w:t>
            </w:r>
          </w:p>
          <w:p w14:paraId="2273CE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 ночлегов в отелях туркласса</w:t>
            </w:r>
          </w:p>
          <w:p w14:paraId="4A0A26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 завтраков в отелях</w:t>
            </w:r>
          </w:p>
          <w:p w14:paraId="04276C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экскурсии по программе тура</w:t>
            </w:r>
          </w:p>
          <w:p w14:paraId="2B3F82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услуги сопровождающего</w:t>
            </w:r>
          </w:p>
          <w:p w14:paraId="0B21C445">
            <w:pPr>
              <w:spacing w:before="100" w:beforeAutospacing="1" w:after="100" w:afterAutospacing="1"/>
              <w:ind w:left="720"/>
              <w:rPr>
                <w:color w:val="auto"/>
                <w:sz w:val="18"/>
                <w:szCs w:val="18"/>
              </w:rPr>
            </w:pPr>
          </w:p>
        </w:tc>
      </w:tr>
      <w:tr w14:paraId="4BAED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2" w:type="pct"/>
            <w:vAlign w:val="center"/>
          </w:tcPr>
          <w:p w14:paraId="45E28447">
            <w:pPr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В стоимость тура не входит</w:t>
            </w:r>
          </w:p>
        </w:tc>
        <w:tc>
          <w:tcPr>
            <w:tcW w:w="0" w:type="auto"/>
            <w:vAlign w:val="center"/>
          </w:tcPr>
          <w:p w14:paraId="1FB880F0">
            <w:pPr>
              <w:pStyle w:val="28"/>
              <w:keepNext w:val="0"/>
              <w:keepLines w:val="0"/>
              <w:widowControl/>
              <w:suppressLineNumbers w:val="0"/>
              <w:ind w:left="0" w:firstLine="0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Обязательно:</w:t>
            </w:r>
          </w:p>
          <w:p w14:paraId="060AE8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туристическая услуга-100 рублей</w:t>
            </w:r>
          </w:p>
          <w:p w14:paraId="70DA4E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медицинская страховка, city tax (туристический сбор, оплачивается на рецепции отеля)</w:t>
            </w:r>
          </w:p>
          <w:p w14:paraId="12A59EA3">
            <w:pPr>
              <w:pStyle w:val="28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По желанию:</w:t>
            </w:r>
          </w:p>
          <w:p w14:paraId="5FB902A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одноместное размещение – 130 €</w:t>
            </w:r>
          </w:p>
          <w:p w14:paraId="0AEFEDA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входные билеты в парк Кекенхоф – от 20 €</w:t>
            </w:r>
          </w:p>
          <w:p w14:paraId="0FDDA8F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экскурсия в Харлем – 30 €</w:t>
            </w:r>
          </w:p>
          <w:p w14:paraId="2B994E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круиз по каналам Амстердама – 20 €</w:t>
            </w:r>
          </w:p>
          <w:p w14:paraId="4BEC737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поездка в Заансе Сханс – 20 €</w:t>
            </w:r>
          </w:p>
          <w:p w14:paraId="13DEBFF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наушники – 10 € (пакет) или 3 € за экскурсию</w:t>
            </w:r>
          </w:p>
          <w:p w14:paraId="1DC5E354">
            <w:pPr>
              <w:numPr>
                <w:numId w:val="0"/>
              </w:numPr>
              <w:shd w:val="clear" w:color="auto" w:fill="FFFFFF"/>
              <w:spacing w:line="273" w:lineRule="auto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42B1112">
      <w:pPr>
        <w:rPr>
          <w:sz w:val="20"/>
        </w:rPr>
      </w:pPr>
    </w:p>
    <w:sectPr>
      <w:pgSz w:w="11906" w:h="16838"/>
      <w:pgMar w:top="0" w:right="566" w:bottom="0" w:left="72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B0006"/>
    <w:multiLevelType w:val="multilevel"/>
    <w:tmpl w:val="FB1B00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07B4457"/>
    <w:multiLevelType w:val="multilevel"/>
    <w:tmpl w:val="207B44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096B482"/>
    <w:multiLevelType w:val="multilevel"/>
    <w:tmpl w:val="3096B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7"/>
    <w:rsid w:val="000D00CD"/>
    <w:rsid w:val="000F06BC"/>
    <w:rsid w:val="001330B7"/>
    <w:rsid w:val="001A43DF"/>
    <w:rsid w:val="002423C3"/>
    <w:rsid w:val="002A5B23"/>
    <w:rsid w:val="003120C1"/>
    <w:rsid w:val="00373917"/>
    <w:rsid w:val="00597715"/>
    <w:rsid w:val="006230FF"/>
    <w:rsid w:val="008F5CE6"/>
    <w:rsid w:val="00A3303B"/>
    <w:rsid w:val="00A452C1"/>
    <w:rsid w:val="00A45A68"/>
    <w:rsid w:val="00A94B93"/>
    <w:rsid w:val="00B751D5"/>
    <w:rsid w:val="00D23934"/>
    <w:rsid w:val="00DB1E2F"/>
    <w:rsid w:val="00E01E9A"/>
    <w:rsid w:val="00E766D8"/>
    <w:rsid w:val="00ED0712"/>
    <w:rsid w:val="00F172BD"/>
    <w:rsid w:val="00F40B63"/>
    <w:rsid w:val="00F57479"/>
    <w:rsid w:val="00F71FF6"/>
    <w:rsid w:val="2A3A5E5E"/>
    <w:rsid w:val="2F4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link w:val="78"/>
    <w:qFormat/>
    <w:uiPriority w:val="9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4">
    <w:name w:val="heading 3"/>
    <w:basedOn w:val="1"/>
    <w:next w:val="1"/>
    <w:link w:val="39"/>
    <w:qFormat/>
    <w:uiPriority w:val="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5">
    <w:name w:val="heading 4"/>
    <w:basedOn w:val="1"/>
    <w:next w:val="1"/>
    <w:link w:val="77"/>
    <w:qFormat/>
    <w:uiPriority w:val="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6">
    <w:name w:val="heading 5"/>
    <w:next w:val="1"/>
    <w:link w:val="49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1">
    <w:name w:val="Strong"/>
    <w:link w:val="12"/>
    <w:uiPriority w:val="0"/>
    <w:rPr>
      <w:b/>
    </w:rPr>
  </w:style>
  <w:style w:type="paragraph" w:customStyle="1" w:styleId="12">
    <w:name w:val="Строгий1"/>
    <w:link w:val="11"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3">
    <w:name w:val="Balloon Text"/>
    <w:basedOn w:val="1"/>
    <w:link w:val="43"/>
    <w:uiPriority w:val="0"/>
    <w:rPr>
      <w:rFonts w:ascii="Tahoma" w:hAnsi="Tahoma"/>
      <w:sz w:val="16"/>
    </w:rPr>
  </w:style>
  <w:style w:type="paragraph" w:styleId="14">
    <w:name w:val="toc 8"/>
    <w:next w:val="1"/>
    <w:link w:val="65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75"/>
    <w:uiPriority w:val="0"/>
    <w:pPr>
      <w:tabs>
        <w:tab w:val="center" w:pos="4677"/>
        <w:tab w:val="right" w:pos="9355"/>
      </w:tabs>
    </w:pPr>
  </w:style>
  <w:style w:type="paragraph" w:styleId="16">
    <w:name w:val="toc 9"/>
    <w:next w:val="1"/>
    <w:link w:val="64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8"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60"/>
    <w:qFormat/>
    <w:uiPriority w:val="0"/>
    <w:pPr>
      <w:jc w:val="both"/>
    </w:pPr>
    <w:rPr>
      <w:rFonts w:ascii="Bookman Old Style" w:hAnsi="Bookman Old Style"/>
    </w:rPr>
  </w:style>
  <w:style w:type="paragraph" w:styleId="19">
    <w:name w:val="toc 1"/>
    <w:next w:val="1"/>
    <w:link w:val="57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7"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7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3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6"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68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Body Text Indent"/>
    <w:basedOn w:val="1"/>
    <w:link w:val="61"/>
    <w:qFormat/>
    <w:uiPriority w:val="0"/>
    <w:pPr>
      <w:spacing w:after="120"/>
      <w:ind w:left="283"/>
    </w:pPr>
  </w:style>
  <w:style w:type="paragraph" w:styleId="26">
    <w:name w:val="Title"/>
    <w:basedOn w:val="1"/>
    <w:link w:val="76"/>
    <w:qFormat/>
    <w:uiPriority w:val="10"/>
    <w:pPr>
      <w:jc w:val="center"/>
    </w:pPr>
    <w:rPr>
      <w:b/>
      <w:i/>
      <w:sz w:val="40"/>
      <w:u w:val="single"/>
    </w:rPr>
  </w:style>
  <w:style w:type="paragraph" w:styleId="27">
    <w:name w:val="footer"/>
    <w:basedOn w:val="1"/>
    <w:link w:val="40"/>
    <w:uiPriority w:val="0"/>
    <w:pPr>
      <w:tabs>
        <w:tab w:val="center" w:pos="4677"/>
        <w:tab w:val="right" w:pos="9355"/>
      </w:tabs>
    </w:pPr>
  </w:style>
  <w:style w:type="paragraph" w:styleId="28">
    <w:name w:val="Normal (Web)"/>
    <w:basedOn w:val="1"/>
    <w:link w:val="46"/>
    <w:uiPriority w:val="0"/>
    <w:pPr>
      <w:spacing w:beforeAutospacing="1" w:afterAutospacing="1"/>
    </w:pPr>
  </w:style>
  <w:style w:type="paragraph" w:styleId="29">
    <w:name w:val="Body Text 3"/>
    <w:basedOn w:val="1"/>
    <w:link w:val="71"/>
    <w:qFormat/>
    <w:uiPriority w:val="0"/>
    <w:rPr>
      <w:rFonts w:ascii="Comic Sans MS" w:hAnsi="Comic Sans MS"/>
      <w:b/>
      <w:sz w:val="22"/>
    </w:rPr>
  </w:style>
  <w:style w:type="paragraph" w:styleId="30">
    <w:name w:val="Subtitle"/>
    <w:next w:val="1"/>
    <w:link w:val="7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31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Обычный1"/>
    <w:uiPriority w:val="0"/>
    <w:rPr>
      <w:sz w:val="24"/>
    </w:rPr>
  </w:style>
  <w:style w:type="character" w:customStyle="1" w:styleId="33">
    <w:name w:val="Оглавление 2 Знак"/>
    <w:link w:val="22"/>
    <w:uiPriority w:val="0"/>
    <w:rPr>
      <w:rFonts w:ascii="XO Thames" w:hAnsi="XO Thames"/>
      <w:sz w:val="28"/>
    </w:rPr>
  </w:style>
  <w:style w:type="paragraph" w:customStyle="1" w:styleId="34">
    <w:name w:val="Абзац списка1"/>
    <w:basedOn w:val="1"/>
    <w:link w:val="35"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5">
    <w:name w:val="Абзац списка11"/>
    <w:basedOn w:val="32"/>
    <w:link w:val="34"/>
    <w:uiPriority w:val="0"/>
    <w:rPr>
      <w:rFonts w:ascii="Calibri" w:hAnsi="Calibri"/>
      <w:sz w:val="22"/>
    </w:rPr>
  </w:style>
  <w:style w:type="character" w:customStyle="1" w:styleId="36">
    <w:name w:val="Оглавление 4 Знак"/>
    <w:link w:val="23"/>
    <w:uiPriority w:val="0"/>
    <w:rPr>
      <w:rFonts w:ascii="XO Thames" w:hAnsi="XO Thames"/>
      <w:sz w:val="28"/>
    </w:rPr>
  </w:style>
  <w:style w:type="character" w:customStyle="1" w:styleId="37">
    <w:name w:val="Оглавление 6 Знак"/>
    <w:link w:val="20"/>
    <w:uiPriority w:val="0"/>
    <w:rPr>
      <w:rFonts w:ascii="XO Thames" w:hAnsi="XO Thames"/>
      <w:sz w:val="28"/>
    </w:rPr>
  </w:style>
  <w:style w:type="character" w:customStyle="1" w:styleId="38">
    <w:name w:val="Оглавление 7 Знак"/>
    <w:link w:val="17"/>
    <w:uiPriority w:val="0"/>
    <w:rPr>
      <w:rFonts w:ascii="XO Thames" w:hAnsi="XO Thames"/>
      <w:sz w:val="28"/>
    </w:rPr>
  </w:style>
  <w:style w:type="character" w:customStyle="1" w:styleId="39">
    <w:name w:val="Заголовок 3 Знак"/>
    <w:basedOn w:val="32"/>
    <w:link w:val="4"/>
    <w:uiPriority w:val="0"/>
    <w:rPr>
      <w:rFonts w:ascii="Calibri Light" w:hAnsi="Calibri Light"/>
      <w:b/>
      <w:sz w:val="26"/>
    </w:rPr>
  </w:style>
  <w:style w:type="character" w:customStyle="1" w:styleId="40">
    <w:name w:val="Нижний колонтитул Знак"/>
    <w:basedOn w:val="32"/>
    <w:link w:val="27"/>
    <w:uiPriority w:val="0"/>
    <w:rPr>
      <w:sz w:val="24"/>
    </w:rPr>
  </w:style>
  <w:style w:type="paragraph" w:customStyle="1" w:styleId="41">
    <w:name w:val="apple-style-span"/>
    <w:link w:val="42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2">
    <w:name w:val="apple-style-span1"/>
    <w:link w:val="41"/>
    <w:uiPriority w:val="0"/>
  </w:style>
  <w:style w:type="character" w:customStyle="1" w:styleId="43">
    <w:name w:val="Текст выноски Знак"/>
    <w:basedOn w:val="32"/>
    <w:link w:val="13"/>
    <w:uiPriority w:val="0"/>
    <w:rPr>
      <w:rFonts w:ascii="Tahoma" w:hAnsi="Tahoma"/>
      <w:sz w:val="16"/>
    </w:rPr>
  </w:style>
  <w:style w:type="paragraph" w:customStyle="1" w:styleId="44">
    <w:name w:val="ConsPlusNonformat"/>
    <w:link w:val="45"/>
    <w:uiPriority w:val="0"/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45">
    <w:name w:val="ConsPlusNonformat1"/>
    <w:link w:val="44"/>
    <w:uiPriority w:val="0"/>
    <w:rPr>
      <w:rFonts w:ascii="Courier New" w:hAnsi="Courier New"/>
    </w:rPr>
  </w:style>
  <w:style w:type="character" w:customStyle="1" w:styleId="46">
    <w:name w:val="Обычный (Интернет) Знак"/>
    <w:basedOn w:val="32"/>
    <w:link w:val="28"/>
    <w:uiPriority w:val="0"/>
    <w:rPr>
      <w:sz w:val="24"/>
    </w:rPr>
  </w:style>
  <w:style w:type="character" w:customStyle="1" w:styleId="47">
    <w:name w:val="Оглавление 3 Знак"/>
    <w:link w:val="21"/>
    <w:uiPriority w:val="0"/>
    <w:rPr>
      <w:rFonts w:ascii="XO Thames" w:hAnsi="XO Thames"/>
      <w:sz w:val="28"/>
    </w:rPr>
  </w:style>
  <w:style w:type="paragraph" w:customStyle="1" w:styleId="48">
    <w:name w:val="Основной шрифт абзаца1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9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50">
    <w:name w:val="Заголовок 1 Знак"/>
    <w:basedOn w:val="32"/>
    <w:link w:val="2"/>
    <w:qFormat/>
    <w:uiPriority w:val="0"/>
    <w:rPr>
      <w:b/>
      <w:sz w:val="24"/>
    </w:rPr>
  </w:style>
  <w:style w:type="paragraph" w:styleId="51">
    <w:name w:val="List Paragraph"/>
    <w:basedOn w:val="1"/>
    <w:link w:val="52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52">
    <w:name w:val="Абзац списка Знак"/>
    <w:basedOn w:val="32"/>
    <w:link w:val="51"/>
    <w:qFormat/>
    <w:uiPriority w:val="0"/>
    <w:rPr>
      <w:rFonts w:ascii="Calibri" w:hAnsi="Calibri"/>
      <w:sz w:val="22"/>
    </w:rPr>
  </w:style>
  <w:style w:type="paragraph" w:customStyle="1" w:styleId="53">
    <w:name w:val="Footnote"/>
    <w:link w:val="5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Footnote1"/>
    <w:link w:val="53"/>
    <w:qFormat/>
    <w:uiPriority w:val="0"/>
    <w:rPr>
      <w:rFonts w:ascii="XO Thames" w:hAnsi="XO Thames"/>
      <w:sz w:val="22"/>
    </w:rPr>
  </w:style>
  <w:style w:type="paragraph" w:customStyle="1" w:styleId="55">
    <w:name w:val="Body Text 22"/>
    <w:basedOn w:val="1"/>
    <w:link w:val="56"/>
    <w:qFormat/>
    <w:uiPriority w:val="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56">
    <w:name w:val="Body Text 221"/>
    <w:basedOn w:val="32"/>
    <w:link w:val="55"/>
    <w:qFormat/>
    <w:uiPriority w:val="0"/>
    <w:rPr>
      <w:rFonts w:ascii="Tahoma" w:hAnsi="Tahoma"/>
      <w:smallCaps/>
      <w:sz w:val="22"/>
    </w:rPr>
  </w:style>
  <w:style w:type="character" w:customStyle="1" w:styleId="5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58">
    <w:name w:val="Header and Footer"/>
    <w:link w:val="5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9">
    <w:name w:val="Header and Footer1"/>
    <w:link w:val="58"/>
    <w:qFormat/>
    <w:uiPriority w:val="0"/>
    <w:rPr>
      <w:rFonts w:ascii="XO Thames" w:hAnsi="XO Thames"/>
      <w:sz w:val="20"/>
    </w:rPr>
  </w:style>
  <w:style w:type="character" w:customStyle="1" w:styleId="60">
    <w:name w:val="Основной текст Знак"/>
    <w:basedOn w:val="32"/>
    <w:link w:val="18"/>
    <w:qFormat/>
    <w:uiPriority w:val="0"/>
    <w:rPr>
      <w:rFonts w:ascii="Bookman Old Style" w:hAnsi="Bookman Old Style"/>
      <w:sz w:val="24"/>
    </w:rPr>
  </w:style>
  <w:style w:type="character" w:customStyle="1" w:styleId="61">
    <w:name w:val="Основной текст с отступом Знак"/>
    <w:basedOn w:val="32"/>
    <w:link w:val="25"/>
    <w:qFormat/>
    <w:uiPriority w:val="0"/>
    <w:rPr>
      <w:sz w:val="24"/>
    </w:rPr>
  </w:style>
  <w:style w:type="paragraph" w:customStyle="1" w:styleId="62">
    <w:name w:val="Без интервала1"/>
    <w:link w:val="6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Без интервала11"/>
    <w:link w:val="62"/>
    <w:qFormat/>
    <w:uiPriority w:val="0"/>
    <w:rPr>
      <w:rFonts w:ascii="Calibri" w:hAnsi="Calibri"/>
      <w:sz w:val="22"/>
    </w:rPr>
  </w:style>
  <w:style w:type="character" w:customStyle="1" w:styleId="64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65">
    <w:name w:val="Оглавление 8 Знак"/>
    <w:link w:val="14"/>
    <w:qFormat/>
    <w:uiPriority w:val="0"/>
    <w:rPr>
      <w:rFonts w:ascii="XO Thames" w:hAnsi="XO Thames"/>
      <w:sz w:val="28"/>
    </w:rPr>
  </w:style>
  <w:style w:type="paragraph" w:styleId="66">
    <w:name w:val="No Spacing"/>
    <w:link w:val="67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7">
    <w:name w:val="Без интервала Знак"/>
    <w:link w:val="66"/>
    <w:qFormat/>
    <w:uiPriority w:val="0"/>
    <w:rPr>
      <w:rFonts w:ascii="Calibri" w:hAnsi="Calibri"/>
      <w:sz w:val="22"/>
    </w:rPr>
  </w:style>
  <w:style w:type="character" w:customStyle="1" w:styleId="68">
    <w:name w:val="Оглавление 5 Знак"/>
    <w:link w:val="24"/>
    <w:qFormat/>
    <w:uiPriority w:val="0"/>
    <w:rPr>
      <w:rFonts w:ascii="XO Thames" w:hAnsi="XO Thames"/>
      <w:sz w:val="28"/>
    </w:rPr>
  </w:style>
  <w:style w:type="paragraph" w:customStyle="1" w:styleId="69">
    <w:name w:val="SLO Normal"/>
    <w:link w:val="70"/>
    <w:qFormat/>
    <w:uiPriority w:val="0"/>
    <w:pPr>
      <w:spacing w:before="120" w:after="120"/>
      <w:jc w:val="both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character" w:customStyle="1" w:styleId="70">
    <w:name w:val="SLO Normal1"/>
    <w:link w:val="69"/>
    <w:qFormat/>
    <w:uiPriority w:val="0"/>
    <w:rPr>
      <w:sz w:val="22"/>
    </w:rPr>
  </w:style>
  <w:style w:type="character" w:customStyle="1" w:styleId="71">
    <w:name w:val="Основной текст 3 Знак"/>
    <w:basedOn w:val="32"/>
    <w:link w:val="29"/>
    <w:qFormat/>
    <w:uiPriority w:val="0"/>
    <w:rPr>
      <w:rFonts w:ascii="Comic Sans MS" w:hAnsi="Comic Sans MS"/>
      <w:b/>
      <w:sz w:val="22"/>
    </w:rPr>
  </w:style>
  <w:style w:type="paragraph" w:customStyle="1" w:styleId="72">
    <w:name w:val="apple-tab-span"/>
    <w:link w:val="73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3">
    <w:name w:val="apple-tab-span1"/>
    <w:link w:val="72"/>
    <w:uiPriority w:val="0"/>
  </w:style>
  <w:style w:type="character" w:customStyle="1" w:styleId="74">
    <w:name w:val="Подзаголовок Знак"/>
    <w:link w:val="30"/>
    <w:uiPriority w:val="0"/>
    <w:rPr>
      <w:rFonts w:ascii="XO Thames" w:hAnsi="XO Thames"/>
      <w:i/>
      <w:sz w:val="24"/>
    </w:rPr>
  </w:style>
  <w:style w:type="character" w:customStyle="1" w:styleId="75">
    <w:name w:val="Верхний колонтитул Знак"/>
    <w:basedOn w:val="32"/>
    <w:link w:val="15"/>
    <w:uiPriority w:val="0"/>
    <w:rPr>
      <w:sz w:val="24"/>
    </w:rPr>
  </w:style>
  <w:style w:type="character" w:customStyle="1" w:styleId="76">
    <w:name w:val="Заголовок Знак"/>
    <w:basedOn w:val="32"/>
    <w:link w:val="26"/>
    <w:uiPriority w:val="0"/>
    <w:rPr>
      <w:b/>
      <w:i/>
      <w:sz w:val="40"/>
      <w:u w:val="single"/>
    </w:rPr>
  </w:style>
  <w:style w:type="character" w:customStyle="1" w:styleId="77">
    <w:name w:val="Заголовок 4 Знак"/>
    <w:basedOn w:val="32"/>
    <w:link w:val="5"/>
    <w:uiPriority w:val="0"/>
    <w:rPr>
      <w:rFonts w:ascii="Calibri" w:hAnsi="Calibri"/>
      <w:b/>
      <w:sz w:val="28"/>
    </w:rPr>
  </w:style>
  <w:style w:type="character" w:customStyle="1" w:styleId="78">
    <w:name w:val="Заголовок 2 Знак"/>
    <w:basedOn w:val="32"/>
    <w:link w:val="3"/>
    <w:uiPriority w:val="0"/>
    <w:rPr>
      <w:rFonts w:ascii="Calibri Light" w:hAnsi="Calibri Light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3317</Characters>
  <Lines>27</Lines>
  <Paragraphs>7</Paragraphs>
  <TotalTime>5</TotalTime>
  <ScaleCrop>false</ScaleCrop>
  <LinksUpToDate>false</LinksUpToDate>
  <CharactersWithSpaces>3891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2025-12-01T12:43:00Z</dcterms:created>
  <dc:creator>admin</dc:creator>
  <cp:lastModifiedBy>Марина Молокович</cp:lastModifiedBy>
  <cp:lastPrinted>2024-12-24T11:57:00Z</cp:lastPrinted>
  <dcterms:modified xsi:type="dcterms:W3CDTF">2025-12-03T14:52:05Z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71699E14E3594034ACAB3C515F9C7DA7_13</vt:lpwstr>
  </property>
</Properties>
</file>